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17" w:rsidRPr="00205B3B" w:rsidRDefault="00402517" w:rsidP="00402517">
      <w:pPr>
        <w:pStyle w:val="ListParagraph"/>
        <w:numPr>
          <w:ilvl w:val="0"/>
          <w:numId w:val="5"/>
        </w:numPr>
        <w:spacing w:line="360" w:lineRule="auto"/>
        <w:rPr>
          <w:rFonts w:ascii="Times New Roman" w:hAnsi="Times New Roman" w:cs="Times New Roman"/>
          <w:b/>
          <w:bCs/>
          <w:sz w:val="32"/>
          <w:szCs w:val="32"/>
          <w:lang w:bidi="ar-EG"/>
        </w:rPr>
      </w:pPr>
      <w:r>
        <w:rPr>
          <w:rFonts w:asciiTheme="majorBidi" w:hAnsiTheme="majorBidi" w:cstheme="majorBidi"/>
          <w:b/>
          <w:bCs/>
          <w:sz w:val="32"/>
          <w:szCs w:val="32"/>
        </w:rPr>
        <w:t>Explain the following</w:t>
      </w:r>
      <w:r w:rsidRPr="00205B3B">
        <w:rPr>
          <w:rFonts w:asciiTheme="majorBidi" w:hAnsiTheme="majorBidi" w:cstheme="majorBidi"/>
          <w:b/>
          <w:bCs/>
          <w:sz w:val="36"/>
          <w:szCs w:val="36"/>
        </w:rPr>
        <w:t>:</w:t>
      </w:r>
      <w:r w:rsidRPr="00205B3B">
        <w:rPr>
          <w:rFonts w:ascii="Times New Roman" w:hAnsi="Times New Roman" w:cs="Times New Roman"/>
          <w:sz w:val="28"/>
          <w:szCs w:val="28"/>
          <w:lang w:bidi="ar-EG"/>
        </w:rPr>
        <w:t xml:space="preserve">      </w:t>
      </w:r>
      <w:r w:rsidRPr="00AF7A35">
        <w:rPr>
          <w:rFonts w:ascii="Times New Roman" w:hAnsi="Times New Roman" w:cs="Times New Roman"/>
          <w:sz w:val="28"/>
          <w:szCs w:val="28"/>
          <w:lang w:bidi="ar-EG"/>
        </w:rPr>
        <w:t>(6 marks)</w:t>
      </w:r>
    </w:p>
    <w:p w:rsidR="00402517" w:rsidRDefault="00402517" w:rsidP="00402517">
      <w:pPr>
        <w:pStyle w:val="ListParagraph"/>
        <w:numPr>
          <w:ilvl w:val="0"/>
          <w:numId w:val="10"/>
        </w:numPr>
        <w:autoSpaceDE w:val="0"/>
        <w:autoSpaceDN w:val="0"/>
        <w:adjustRightInd w:val="0"/>
        <w:spacing w:after="0" w:line="360" w:lineRule="auto"/>
        <w:ind w:left="0" w:hanging="284"/>
        <w:rPr>
          <w:rFonts w:ascii="Times New Roman" w:hAnsi="Times New Roman" w:cs="Times New Roman"/>
          <w:b/>
          <w:bCs/>
          <w:sz w:val="28"/>
          <w:szCs w:val="28"/>
          <w:u w:val="single"/>
        </w:rPr>
      </w:pPr>
      <w:r w:rsidRPr="00402517">
        <w:rPr>
          <w:rFonts w:ascii="Times New Roman" w:hAnsi="Times New Roman" w:cs="Times New Roman"/>
          <w:b/>
          <w:bCs/>
          <w:sz w:val="28"/>
          <w:szCs w:val="28"/>
          <w:u w:val="single"/>
        </w:rPr>
        <w:t xml:space="preserve">Kidney regulates of arterial pressure. </w:t>
      </w:r>
    </w:p>
    <w:p w:rsidR="00402517" w:rsidRPr="00402517" w:rsidRDefault="00402517" w:rsidP="00402517">
      <w:pPr>
        <w:pStyle w:val="ListParagraph"/>
        <w:autoSpaceDE w:val="0"/>
        <w:autoSpaceDN w:val="0"/>
        <w:adjustRightInd w:val="0"/>
        <w:spacing w:after="0" w:line="360" w:lineRule="auto"/>
        <w:ind w:left="0"/>
        <w:rPr>
          <w:rFonts w:asciiTheme="majorBidi" w:hAnsiTheme="majorBidi" w:cstheme="majorBidi"/>
          <w:sz w:val="28"/>
          <w:szCs w:val="28"/>
        </w:rPr>
      </w:pPr>
      <w:r w:rsidRPr="00402517">
        <w:rPr>
          <w:rFonts w:asciiTheme="majorBidi" w:hAnsiTheme="majorBidi" w:cstheme="majorBidi"/>
          <w:sz w:val="28"/>
          <w:szCs w:val="28"/>
        </w:rPr>
        <w:t xml:space="preserve">The kidneys play a dominant role in </w:t>
      </w:r>
      <w:r w:rsidRPr="00402517">
        <w:rPr>
          <w:rFonts w:asciiTheme="majorBidi" w:hAnsiTheme="majorBidi" w:cstheme="majorBidi"/>
          <w:b/>
          <w:bCs/>
          <w:sz w:val="28"/>
          <w:szCs w:val="28"/>
        </w:rPr>
        <w:t>long-term</w:t>
      </w:r>
      <w:r w:rsidRPr="00402517">
        <w:rPr>
          <w:rFonts w:asciiTheme="majorBidi" w:hAnsiTheme="majorBidi" w:cstheme="majorBidi"/>
          <w:sz w:val="28"/>
          <w:szCs w:val="28"/>
        </w:rPr>
        <w:t xml:space="preserve"> regulation</w:t>
      </w:r>
      <w:r>
        <w:rPr>
          <w:rFonts w:asciiTheme="majorBidi" w:hAnsiTheme="majorBidi" w:cstheme="majorBidi"/>
          <w:sz w:val="28"/>
          <w:szCs w:val="28"/>
        </w:rPr>
        <w:t xml:space="preserve"> </w:t>
      </w:r>
      <w:r w:rsidRPr="00402517">
        <w:rPr>
          <w:rFonts w:asciiTheme="majorBidi" w:hAnsiTheme="majorBidi" w:cstheme="majorBidi"/>
          <w:sz w:val="28"/>
          <w:szCs w:val="28"/>
        </w:rPr>
        <w:t xml:space="preserve">of arterial pressure by excreting variable amounts of sodium and water. The kidneys also contribute to </w:t>
      </w:r>
      <w:r w:rsidRPr="00402517">
        <w:rPr>
          <w:rFonts w:asciiTheme="majorBidi" w:hAnsiTheme="majorBidi" w:cstheme="majorBidi"/>
          <w:b/>
          <w:bCs/>
          <w:sz w:val="28"/>
          <w:szCs w:val="28"/>
        </w:rPr>
        <w:t>short-term</w:t>
      </w:r>
      <w:r w:rsidRPr="00402517">
        <w:rPr>
          <w:rFonts w:asciiTheme="majorBidi" w:hAnsiTheme="majorBidi" w:cstheme="majorBidi"/>
          <w:sz w:val="28"/>
          <w:szCs w:val="28"/>
        </w:rPr>
        <w:t xml:space="preserve"> arterial pressure regulation by</w:t>
      </w:r>
      <w:r>
        <w:rPr>
          <w:rFonts w:asciiTheme="majorBidi" w:hAnsiTheme="majorBidi" w:cstheme="majorBidi"/>
          <w:sz w:val="28"/>
          <w:szCs w:val="28"/>
        </w:rPr>
        <w:t xml:space="preserve"> </w:t>
      </w:r>
      <w:r w:rsidRPr="00402517">
        <w:rPr>
          <w:rFonts w:asciiTheme="majorBidi" w:hAnsiTheme="majorBidi" w:cstheme="majorBidi"/>
          <w:sz w:val="28"/>
          <w:szCs w:val="28"/>
        </w:rPr>
        <w:t xml:space="preserve">secreting </w:t>
      </w:r>
      <w:proofErr w:type="spellStart"/>
      <w:r w:rsidRPr="00402517">
        <w:rPr>
          <w:rFonts w:asciiTheme="majorBidi" w:hAnsiTheme="majorBidi" w:cstheme="majorBidi"/>
          <w:sz w:val="28"/>
          <w:szCs w:val="28"/>
        </w:rPr>
        <w:t>vasoactive</w:t>
      </w:r>
      <w:proofErr w:type="spellEnd"/>
      <w:r w:rsidRPr="00402517">
        <w:rPr>
          <w:rFonts w:asciiTheme="majorBidi" w:hAnsiTheme="majorBidi" w:cstheme="majorBidi"/>
          <w:sz w:val="28"/>
          <w:szCs w:val="28"/>
        </w:rPr>
        <w:t xml:space="preserve"> factors or substances, such as </w:t>
      </w:r>
      <w:proofErr w:type="spellStart"/>
      <w:r w:rsidRPr="00402517">
        <w:rPr>
          <w:rFonts w:asciiTheme="majorBidi" w:hAnsiTheme="majorBidi" w:cstheme="majorBidi"/>
          <w:sz w:val="28"/>
          <w:szCs w:val="28"/>
        </w:rPr>
        <w:t>renin</w:t>
      </w:r>
      <w:proofErr w:type="spellEnd"/>
      <w:r w:rsidRPr="00402517">
        <w:rPr>
          <w:rFonts w:asciiTheme="majorBidi" w:hAnsiTheme="majorBidi" w:cstheme="majorBidi"/>
          <w:sz w:val="28"/>
          <w:szCs w:val="28"/>
        </w:rPr>
        <w:t xml:space="preserve">, that lead to the formation of </w:t>
      </w:r>
      <w:proofErr w:type="spellStart"/>
      <w:r w:rsidRPr="00402517">
        <w:rPr>
          <w:rFonts w:asciiTheme="majorBidi" w:hAnsiTheme="majorBidi" w:cstheme="majorBidi"/>
          <w:sz w:val="28"/>
          <w:szCs w:val="28"/>
        </w:rPr>
        <w:t>vasoactive</w:t>
      </w:r>
      <w:proofErr w:type="spellEnd"/>
      <w:r w:rsidRPr="00402517">
        <w:rPr>
          <w:rFonts w:asciiTheme="majorBidi" w:hAnsiTheme="majorBidi" w:cstheme="majorBidi"/>
          <w:sz w:val="28"/>
          <w:szCs w:val="28"/>
        </w:rPr>
        <w:t xml:space="preserve"> products (e.g., </w:t>
      </w:r>
      <w:proofErr w:type="spellStart"/>
      <w:r w:rsidRPr="00402517">
        <w:rPr>
          <w:rFonts w:asciiTheme="majorBidi" w:hAnsiTheme="majorBidi" w:cstheme="majorBidi"/>
          <w:sz w:val="28"/>
          <w:szCs w:val="28"/>
        </w:rPr>
        <w:t>angiotensin</w:t>
      </w:r>
      <w:proofErr w:type="spellEnd"/>
      <w:r w:rsidRPr="00402517">
        <w:rPr>
          <w:rFonts w:asciiTheme="majorBidi" w:hAnsiTheme="majorBidi" w:cstheme="majorBidi"/>
          <w:sz w:val="28"/>
          <w:szCs w:val="28"/>
        </w:rPr>
        <w:t xml:space="preserve"> II).</w:t>
      </w:r>
    </w:p>
    <w:p w:rsidR="00402517" w:rsidRPr="00402517" w:rsidRDefault="00402517" w:rsidP="00402517">
      <w:pPr>
        <w:pStyle w:val="ListParagraph"/>
        <w:numPr>
          <w:ilvl w:val="0"/>
          <w:numId w:val="10"/>
        </w:numPr>
        <w:autoSpaceDE w:val="0"/>
        <w:autoSpaceDN w:val="0"/>
        <w:adjustRightInd w:val="0"/>
        <w:spacing w:after="0" w:line="360" w:lineRule="auto"/>
        <w:ind w:left="0" w:hanging="284"/>
        <w:rPr>
          <w:rFonts w:ascii="Times New Roman" w:hAnsi="Times New Roman" w:cs="Times New Roman"/>
          <w:b/>
          <w:bCs/>
          <w:sz w:val="28"/>
          <w:szCs w:val="28"/>
          <w:u w:val="single"/>
        </w:rPr>
      </w:pPr>
      <w:proofErr w:type="spellStart"/>
      <w:r w:rsidRPr="00402517">
        <w:rPr>
          <w:rFonts w:ascii="Times New Roman" w:hAnsi="Times New Roman" w:cs="Times New Roman"/>
          <w:b/>
          <w:bCs/>
          <w:sz w:val="28"/>
          <w:szCs w:val="28"/>
          <w:u w:val="single"/>
        </w:rPr>
        <w:t>Aldosterone</w:t>
      </w:r>
      <w:proofErr w:type="spellEnd"/>
      <w:r w:rsidRPr="00402517">
        <w:rPr>
          <w:rFonts w:ascii="Times New Roman" w:hAnsi="Times New Roman" w:cs="Times New Roman"/>
          <w:b/>
          <w:bCs/>
          <w:sz w:val="28"/>
          <w:szCs w:val="28"/>
          <w:u w:val="single"/>
        </w:rPr>
        <w:t xml:space="preserve"> concentrates urine.</w:t>
      </w:r>
    </w:p>
    <w:p w:rsidR="00402517" w:rsidRPr="00402517" w:rsidRDefault="00402517" w:rsidP="00402517">
      <w:pPr>
        <w:pStyle w:val="ListParagraph"/>
        <w:autoSpaceDE w:val="0"/>
        <w:autoSpaceDN w:val="0"/>
        <w:adjustRightInd w:val="0"/>
        <w:spacing w:after="0" w:line="360" w:lineRule="auto"/>
        <w:ind w:left="0"/>
        <w:rPr>
          <w:rFonts w:ascii="Times New Roman" w:hAnsi="Times New Roman" w:cs="Times New Roman"/>
          <w:sz w:val="28"/>
          <w:szCs w:val="28"/>
        </w:rPr>
      </w:pPr>
      <w:r w:rsidRPr="00402517">
        <w:rPr>
          <w:rFonts w:ascii="Times New Roman" w:hAnsi="Times New Roman" w:cs="Times New Roman"/>
          <w:sz w:val="28"/>
          <w:szCs w:val="28"/>
        </w:rPr>
        <w:t>Due to either elevated plasma K</w:t>
      </w:r>
      <w:r w:rsidRPr="00402517">
        <w:rPr>
          <w:rFonts w:ascii="Times New Roman" w:hAnsi="Times New Roman" w:cs="Times New Roman"/>
          <w:sz w:val="28"/>
          <w:szCs w:val="28"/>
          <w:vertAlign w:val="superscript"/>
        </w:rPr>
        <w:t>+</w:t>
      </w:r>
      <w:r w:rsidRPr="00402517">
        <w:rPr>
          <w:rFonts w:ascii="Times New Roman" w:hAnsi="Times New Roman" w:cs="Times New Roman"/>
          <w:sz w:val="28"/>
          <w:szCs w:val="28"/>
        </w:rPr>
        <w:t xml:space="preserve"> or </w:t>
      </w:r>
      <w:proofErr w:type="spellStart"/>
      <w:r w:rsidRPr="00402517">
        <w:rPr>
          <w:rFonts w:ascii="Times New Roman" w:hAnsi="Times New Roman" w:cs="Times New Roman"/>
          <w:sz w:val="28"/>
          <w:szCs w:val="28"/>
        </w:rPr>
        <w:t>angiotensin</w:t>
      </w:r>
      <w:proofErr w:type="spellEnd"/>
      <w:r w:rsidRPr="00402517">
        <w:rPr>
          <w:rFonts w:ascii="Times New Roman" w:hAnsi="Times New Roman" w:cs="Times New Roman"/>
          <w:sz w:val="28"/>
          <w:szCs w:val="28"/>
        </w:rPr>
        <w:t xml:space="preserve"> II. It regulates the movement of water and Na</w:t>
      </w:r>
      <w:r w:rsidRPr="00402517">
        <w:rPr>
          <w:rFonts w:ascii="Times New Roman" w:hAnsi="Times New Roman" w:cs="Times New Roman"/>
          <w:sz w:val="28"/>
          <w:szCs w:val="28"/>
          <w:vertAlign w:val="superscript"/>
        </w:rPr>
        <w:t>+</w:t>
      </w:r>
      <w:r w:rsidRPr="00402517">
        <w:rPr>
          <w:rFonts w:ascii="Times New Roman" w:hAnsi="Times New Roman" w:cs="Times New Roman"/>
          <w:sz w:val="28"/>
          <w:szCs w:val="28"/>
        </w:rPr>
        <w:t xml:space="preserve"> across the collecting duct epithelial </w:t>
      </w:r>
      <w:r w:rsidRPr="00402517">
        <w:rPr>
          <w:rFonts w:ascii="Times New Roman" w:hAnsi="Times New Roman" w:cs="Times New Roman"/>
          <w:noProof/>
          <w:sz w:val="28"/>
          <w:szCs w:val="28"/>
        </w:rPr>
        <w:t>cells.</w:t>
      </w:r>
      <w:r w:rsidRPr="00402517">
        <w:rPr>
          <w:rFonts w:ascii="Times New Roman" w:hAnsi="Times New Roman" w:cs="Times New Roman"/>
          <w:sz w:val="28"/>
          <w:szCs w:val="28"/>
        </w:rPr>
        <w:t xml:space="preserve"> Na</w:t>
      </w:r>
      <w:r w:rsidRPr="00402517">
        <w:rPr>
          <w:rFonts w:ascii="Times New Roman" w:hAnsi="Times New Roman" w:cs="Times New Roman"/>
          <w:sz w:val="28"/>
          <w:szCs w:val="28"/>
          <w:vertAlign w:val="superscript"/>
        </w:rPr>
        <w:t>+</w:t>
      </w:r>
      <w:r w:rsidRPr="00402517">
        <w:rPr>
          <w:rFonts w:ascii="Times New Roman" w:hAnsi="Times New Roman" w:cs="Times New Roman"/>
          <w:sz w:val="28"/>
          <w:szCs w:val="28"/>
        </w:rPr>
        <w:t xml:space="preserve"> is reabsorbed from the filtrate and K</w:t>
      </w:r>
      <w:r w:rsidRPr="00402517">
        <w:rPr>
          <w:rFonts w:ascii="Times New Roman" w:hAnsi="Times New Roman" w:cs="Times New Roman"/>
          <w:sz w:val="28"/>
          <w:szCs w:val="28"/>
          <w:vertAlign w:val="superscript"/>
        </w:rPr>
        <w:t>+</w:t>
      </w:r>
      <w:r w:rsidRPr="00402517">
        <w:rPr>
          <w:rFonts w:ascii="Times New Roman" w:hAnsi="Times New Roman" w:cs="Times New Roman"/>
          <w:sz w:val="28"/>
          <w:szCs w:val="28"/>
        </w:rPr>
        <w:t xml:space="preserve"> is secreted into the renal tubule from the blood. Because water follows Na</w:t>
      </w:r>
      <w:r w:rsidRPr="00402517">
        <w:rPr>
          <w:rFonts w:ascii="Times New Roman" w:hAnsi="Times New Roman" w:cs="Times New Roman"/>
          <w:sz w:val="28"/>
          <w:szCs w:val="28"/>
          <w:vertAlign w:val="superscript"/>
        </w:rPr>
        <w:t>+</w:t>
      </w:r>
      <w:r w:rsidRPr="00402517">
        <w:rPr>
          <w:rFonts w:ascii="Times New Roman" w:hAnsi="Times New Roman" w:cs="Times New Roman"/>
          <w:sz w:val="28"/>
          <w:szCs w:val="28"/>
        </w:rPr>
        <w:t xml:space="preserve">, </w:t>
      </w:r>
      <w:proofErr w:type="spellStart"/>
      <w:r w:rsidRPr="00402517">
        <w:rPr>
          <w:rFonts w:ascii="Times New Roman" w:hAnsi="Times New Roman" w:cs="Times New Roman"/>
          <w:sz w:val="28"/>
          <w:szCs w:val="28"/>
        </w:rPr>
        <w:t>aldosterone</w:t>
      </w:r>
      <w:proofErr w:type="spellEnd"/>
      <w:r w:rsidRPr="00402517">
        <w:rPr>
          <w:rFonts w:ascii="Times New Roman" w:hAnsi="Times New Roman" w:cs="Times New Roman"/>
          <w:sz w:val="28"/>
          <w:szCs w:val="28"/>
        </w:rPr>
        <w:t xml:space="preserve"> concentrates urine, increases the volume of the blood and blood pressure</w:t>
      </w:r>
    </w:p>
    <w:p w:rsidR="00402517" w:rsidRPr="00402517" w:rsidRDefault="00402517" w:rsidP="00402517">
      <w:pPr>
        <w:pStyle w:val="ListParagraph"/>
        <w:numPr>
          <w:ilvl w:val="0"/>
          <w:numId w:val="10"/>
        </w:numPr>
        <w:autoSpaceDE w:val="0"/>
        <w:autoSpaceDN w:val="0"/>
        <w:adjustRightInd w:val="0"/>
        <w:spacing w:after="0" w:line="360" w:lineRule="auto"/>
        <w:ind w:left="142"/>
        <w:rPr>
          <w:rFonts w:ascii="Times New Roman" w:hAnsi="Times New Roman" w:cs="Times New Roman"/>
          <w:b/>
          <w:bCs/>
          <w:sz w:val="28"/>
          <w:szCs w:val="28"/>
          <w:u w:val="single"/>
        </w:rPr>
      </w:pPr>
      <w:r w:rsidRPr="00402517">
        <w:rPr>
          <w:rFonts w:ascii="Times New Roman" w:hAnsi="Times New Roman" w:cs="Times New Roman"/>
          <w:b/>
          <w:bCs/>
          <w:sz w:val="28"/>
          <w:szCs w:val="28"/>
          <w:u w:val="single"/>
        </w:rPr>
        <w:t>Calcium and fatty acids are not freely filtered in urine.</w:t>
      </w:r>
    </w:p>
    <w:p w:rsidR="00402517" w:rsidRDefault="00402517" w:rsidP="00402517">
      <w:pPr>
        <w:tabs>
          <w:tab w:val="right" w:pos="284"/>
        </w:tabs>
        <w:autoSpaceDE w:val="0"/>
        <w:autoSpaceDN w:val="0"/>
        <w:bidi w:val="0"/>
        <w:adjustRightInd w:val="0"/>
        <w:spacing w:after="0" w:line="360" w:lineRule="auto"/>
        <w:ind w:left="142"/>
        <w:rPr>
          <w:rFonts w:ascii="TimesTen-Roman" w:hAnsi="TimesTen-Roman" w:cs="TimesTen-Roman"/>
          <w:sz w:val="28"/>
          <w:szCs w:val="28"/>
        </w:rPr>
      </w:pPr>
      <w:r>
        <w:rPr>
          <w:rFonts w:ascii="TimesTen-Roman" w:hAnsi="TimesTen-Roman" w:cs="TimesTen-Roman"/>
          <w:sz w:val="28"/>
          <w:szCs w:val="28"/>
        </w:rPr>
        <w:t>B</w:t>
      </w:r>
      <w:r w:rsidRPr="00BC0652">
        <w:rPr>
          <w:rFonts w:ascii="TimesTen-Roman" w:hAnsi="TimesTen-Roman" w:cs="TimesTen-Roman"/>
          <w:sz w:val="28"/>
          <w:szCs w:val="28"/>
        </w:rPr>
        <w:t>ecause they are</w:t>
      </w:r>
      <w:r>
        <w:rPr>
          <w:rFonts w:ascii="TimesTen-Roman" w:hAnsi="TimesTen-Roman" w:cs="TimesTen-Roman"/>
          <w:sz w:val="28"/>
          <w:szCs w:val="28"/>
        </w:rPr>
        <w:t xml:space="preserve"> </w:t>
      </w:r>
      <w:r w:rsidRPr="00BC0652">
        <w:rPr>
          <w:rFonts w:ascii="TimesTen-Roman" w:hAnsi="TimesTen-Roman" w:cs="TimesTen-Roman"/>
          <w:sz w:val="28"/>
          <w:szCs w:val="28"/>
        </w:rPr>
        <w:t>partially bound to the plasma proteins. Almost one</w:t>
      </w:r>
      <w:r>
        <w:rPr>
          <w:rFonts w:ascii="TimesTen-Roman" w:hAnsi="TimesTen-Roman" w:cs="TimesTen-Roman"/>
          <w:sz w:val="28"/>
          <w:szCs w:val="28"/>
        </w:rPr>
        <w:t xml:space="preserve"> </w:t>
      </w:r>
      <w:r w:rsidRPr="00BC0652">
        <w:rPr>
          <w:rFonts w:ascii="TimesTen-Roman" w:hAnsi="TimesTen-Roman" w:cs="TimesTen-Roman"/>
          <w:sz w:val="28"/>
          <w:szCs w:val="28"/>
        </w:rPr>
        <w:t>half of the plasma calcium and most of the plasma fatty</w:t>
      </w:r>
      <w:r>
        <w:rPr>
          <w:rFonts w:ascii="TimesTen-Roman" w:hAnsi="TimesTen-Roman" w:cs="TimesTen-Roman"/>
          <w:sz w:val="28"/>
          <w:szCs w:val="28"/>
        </w:rPr>
        <w:t xml:space="preserve"> </w:t>
      </w:r>
      <w:r w:rsidRPr="00BC0652">
        <w:rPr>
          <w:rFonts w:ascii="TimesTen-Roman" w:hAnsi="TimesTen-Roman" w:cs="TimesTen-Roman"/>
          <w:sz w:val="28"/>
          <w:szCs w:val="28"/>
        </w:rPr>
        <w:t>acids are bound to proteins, and these bound portions</w:t>
      </w:r>
      <w:r>
        <w:rPr>
          <w:rFonts w:ascii="TimesTen-Roman" w:hAnsi="TimesTen-Roman" w:cs="TimesTen-Roman"/>
          <w:sz w:val="28"/>
          <w:szCs w:val="28"/>
        </w:rPr>
        <w:t xml:space="preserve"> </w:t>
      </w:r>
      <w:r w:rsidRPr="00BC0652">
        <w:rPr>
          <w:rFonts w:ascii="TimesTen-Roman" w:hAnsi="TimesTen-Roman" w:cs="TimesTen-Roman"/>
          <w:sz w:val="28"/>
          <w:szCs w:val="28"/>
        </w:rPr>
        <w:t xml:space="preserve">are not filtered through the </w:t>
      </w:r>
      <w:proofErr w:type="spellStart"/>
      <w:r w:rsidRPr="00BC0652">
        <w:rPr>
          <w:rFonts w:ascii="TimesTen-Roman" w:hAnsi="TimesTen-Roman" w:cs="TimesTen-Roman"/>
          <w:sz w:val="28"/>
          <w:szCs w:val="28"/>
        </w:rPr>
        <w:t>glomerular</w:t>
      </w:r>
      <w:proofErr w:type="spellEnd"/>
      <w:r w:rsidRPr="00BC0652">
        <w:rPr>
          <w:rFonts w:ascii="TimesTen-Roman" w:hAnsi="TimesTen-Roman" w:cs="TimesTen-Roman"/>
          <w:sz w:val="28"/>
          <w:szCs w:val="28"/>
        </w:rPr>
        <w:t xml:space="preserve"> capillaries.</w:t>
      </w:r>
    </w:p>
    <w:p w:rsidR="00402517" w:rsidRDefault="00402517" w:rsidP="00402517">
      <w:pPr>
        <w:tabs>
          <w:tab w:val="right" w:pos="284"/>
        </w:tabs>
        <w:autoSpaceDE w:val="0"/>
        <w:autoSpaceDN w:val="0"/>
        <w:bidi w:val="0"/>
        <w:adjustRightInd w:val="0"/>
        <w:spacing w:after="0" w:line="360" w:lineRule="auto"/>
        <w:ind w:left="142"/>
        <w:rPr>
          <w:rFonts w:ascii="Times New Roman" w:hAnsi="Times New Roman" w:cs="Times New Roman"/>
          <w:b/>
          <w:bCs/>
          <w:sz w:val="32"/>
          <w:szCs w:val="32"/>
          <w:lang w:bidi="ar-EG"/>
        </w:rPr>
      </w:pPr>
      <w:r>
        <w:rPr>
          <w:rFonts w:ascii="TimesTen-Roman" w:hAnsi="TimesTen-Roman" w:cs="TimesTen-Roman"/>
          <w:sz w:val="28"/>
          <w:szCs w:val="28"/>
        </w:rPr>
        <w:t xml:space="preserve"> </w:t>
      </w:r>
    </w:p>
    <w:p w:rsidR="00402517" w:rsidRPr="00605ABC" w:rsidRDefault="00402517" w:rsidP="00402517">
      <w:pPr>
        <w:tabs>
          <w:tab w:val="right" w:pos="284"/>
        </w:tabs>
        <w:autoSpaceDE w:val="0"/>
        <w:autoSpaceDN w:val="0"/>
        <w:bidi w:val="0"/>
        <w:adjustRightInd w:val="0"/>
        <w:spacing w:after="0" w:line="360" w:lineRule="auto"/>
        <w:ind w:left="-709"/>
        <w:rPr>
          <w:rFonts w:ascii="Times New Roman" w:hAnsi="Times New Roman" w:cs="Times New Roman"/>
          <w:b/>
          <w:bCs/>
          <w:sz w:val="32"/>
          <w:szCs w:val="32"/>
          <w:lang w:bidi="ar-EG"/>
        </w:rPr>
      </w:pPr>
      <w:r w:rsidRPr="00205B3B">
        <w:rPr>
          <w:rFonts w:ascii="Times New Roman" w:hAnsi="Times New Roman" w:cs="Times New Roman"/>
          <w:b/>
          <w:bCs/>
          <w:sz w:val="32"/>
          <w:szCs w:val="32"/>
          <w:lang w:bidi="ar-EG"/>
        </w:rPr>
        <w:t xml:space="preserve">B- </w:t>
      </w:r>
      <w:r>
        <w:rPr>
          <w:rFonts w:ascii="Times New Roman" w:hAnsi="Times New Roman" w:cs="Times New Roman"/>
          <w:b/>
          <w:bCs/>
          <w:sz w:val="32"/>
          <w:szCs w:val="32"/>
          <w:lang w:bidi="ar-EG"/>
        </w:rPr>
        <w:t xml:space="preserve">Write short notes </w:t>
      </w:r>
      <w:r w:rsidRPr="002F5A16">
        <w:rPr>
          <w:rFonts w:ascii="Times New Roman" w:hAnsi="Times New Roman" w:cs="Times New Roman"/>
          <w:b/>
          <w:bCs/>
          <w:noProof/>
          <w:sz w:val="32"/>
          <w:szCs w:val="32"/>
          <w:lang w:bidi="ar-EG"/>
        </w:rPr>
        <w:t>on</w:t>
      </w:r>
      <w:r>
        <w:rPr>
          <w:rFonts w:ascii="Times New Roman" w:hAnsi="Times New Roman" w:cs="Times New Roman"/>
          <w:b/>
          <w:bCs/>
          <w:noProof/>
          <w:sz w:val="32"/>
          <w:szCs w:val="32"/>
          <w:lang w:bidi="ar-EG"/>
        </w:rPr>
        <w:t xml:space="preserve"> </w:t>
      </w:r>
      <w:r w:rsidRPr="006B70E6">
        <w:rPr>
          <w:rFonts w:ascii="Times New Roman" w:hAnsi="Times New Roman" w:cs="Times New Roman"/>
          <w:b/>
          <w:bCs/>
          <w:sz w:val="32"/>
          <w:szCs w:val="32"/>
          <w:lang w:bidi="ar-EG"/>
        </w:rPr>
        <w:t xml:space="preserve">the </w:t>
      </w:r>
      <w:r>
        <w:rPr>
          <w:rFonts w:ascii="Times New Roman" w:hAnsi="Times New Roman" w:cs="Times New Roman"/>
          <w:b/>
          <w:bCs/>
          <w:sz w:val="32"/>
          <w:szCs w:val="32"/>
          <w:lang w:bidi="ar-EG"/>
        </w:rPr>
        <w:t>following:</w:t>
      </w:r>
      <w:r w:rsidRPr="002F5A16">
        <w:rPr>
          <w:rFonts w:ascii="Times New Roman" w:eastAsia="Calibri" w:hAnsi="Times New Roman" w:cs="Times New Roman"/>
          <w:sz w:val="28"/>
          <w:szCs w:val="28"/>
          <w:lang w:bidi="ar-EG"/>
        </w:rPr>
        <w:t xml:space="preserve"> </w:t>
      </w:r>
      <w:r>
        <w:rPr>
          <w:rFonts w:ascii="Times New Roman" w:hAnsi="Times New Roman" w:cs="Times New Roman"/>
          <w:b/>
          <w:bCs/>
          <w:noProof/>
          <w:sz w:val="32"/>
          <w:szCs w:val="32"/>
          <w:lang w:bidi="ar-EG"/>
        </w:rPr>
        <w:t xml:space="preserve">  </w:t>
      </w:r>
      <w:r w:rsidRPr="00205B3B">
        <w:rPr>
          <w:rFonts w:ascii="Times New Roman" w:eastAsia="Calibri" w:hAnsi="Times New Roman" w:cs="Times New Roman"/>
          <w:sz w:val="28"/>
          <w:szCs w:val="28"/>
          <w:lang w:bidi="ar-EG"/>
        </w:rPr>
        <w:t xml:space="preserve"> </w:t>
      </w:r>
      <w:r>
        <w:rPr>
          <w:rFonts w:ascii="Times New Roman" w:eastAsia="Calibri" w:hAnsi="Times New Roman" w:cs="Times New Roman"/>
          <w:sz w:val="28"/>
          <w:szCs w:val="28"/>
          <w:lang w:bidi="ar-EG"/>
        </w:rPr>
        <w:t>(10</w:t>
      </w:r>
      <w:r w:rsidRPr="001E1EBD">
        <w:rPr>
          <w:rFonts w:ascii="Times New Roman" w:eastAsia="Calibri" w:hAnsi="Times New Roman" w:cs="Times New Roman"/>
          <w:sz w:val="28"/>
          <w:szCs w:val="28"/>
          <w:lang w:bidi="ar-EG"/>
        </w:rPr>
        <w:t xml:space="preserve"> marks)</w:t>
      </w:r>
      <w:r>
        <w:rPr>
          <w:rFonts w:ascii="Times New Roman" w:hAnsi="Times New Roman" w:cs="Times New Roman"/>
          <w:b/>
          <w:bCs/>
          <w:sz w:val="32"/>
          <w:szCs w:val="32"/>
          <w:lang w:bidi="ar-EG"/>
        </w:rPr>
        <w:t xml:space="preserve">                                                                                                                                                                                               </w:t>
      </w:r>
      <w:r>
        <w:rPr>
          <w:rFonts w:ascii="Times New Roman" w:eastAsia="Calibri" w:hAnsi="Times New Roman" w:cs="Times New Roman"/>
          <w:sz w:val="28"/>
          <w:szCs w:val="28"/>
          <w:lang w:bidi="ar-EG"/>
        </w:rPr>
        <w:t xml:space="preserve">                                                 </w:t>
      </w:r>
    </w:p>
    <w:p w:rsidR="00402517" w:rsidRDefault="00402517" w:rsidP="00402517">
      <w:pPr>
        <w:pStyle w:val="ListParagraph"/>
        <w:numPr>
          <w:ilvl w:val="0"/>
          <w:numId w:val="8"/>
        </w:numPr>
        <w:spacing w:after="0" w:line="360" w:lineRule="auto"/>
        <w:ind w:left="0" w:hanging="284"/>
        <w:rPr>
          <w:rFonts w:asciiTheme="majorBidi" w:hAnsiTheme="majorBidi" w:cstheme="majorBidi"/>
          <w:sz w:val="28"/>
          <w:szCs w:val="28"/>
        </w:rPr>
      </w:pPr>
      <w:proofErr w:type="spellStart"/>
      <w:r w:rsidRPr="00402517">
        <w:rPr>
          <w:rFonts w:asciiTheme="majorBidi" w:hAnsiTheme="majorBidi" w:cstheme="majorBidi"/>
          <w:b/>
          <w:bCs/>
          <w:sz w:val="28"/>
          <w:szCs w:val="28"/>
          <w:u w:val="single"/>
        </w:rPr>
        <w:t>Renin-angiotensin</w:t>
      </w:r>
      <w:proofErr w:type="spellEnd"/>
      <w:r w:rsidRPr="00402517">
        <w:rPr>
          <w:rFonts w:asciiTheme="majorBidi" w:hAnsiTheme="majorBidi" w:cstheme="majorBidi"/>
          <w:b/>
          <w:bCs/>
          <w:sz w:val="28"/>
          <w:szCs w:val="28"/>
          <w:u w:val="single"/>
        </w:rPr>
        <w:t xml:space="preserve"> II-</w:t>
      </w:r>
      <w:proofErr w:type="spellStart"/>
      <w:r w:rsidRPr="00402517">
        <w:rPr>
          <w:rFonts w:asciiTheme="majorBidi" w:hAnsiTheme="majorBidi" w:cstheme="majorBidi"/>
          <w:b/>
          <w:bCs/>
          <w:sz w:val="28"/>
          <w:szCs w:val="28"/>
          <w:u w:val="single"/>
        </w:rPr>
        <w:t>aldosterone</w:t>
      </w:r>
      <w:proofErr w:type="spellEnd"/>
      <w:r w:rsidRPr="00402517">
        <w:rPr>
          <w:rFonts w:asciiTheme="majorBidi" w:hAnsiTheme="majorBidi" w:cstheme="majorBidi"/>
          <w:b/>
          <w:bCs/>
          <w:sz w:val="28"/>
          <w:szCs w:val="28"/>
          <w:u w:val="single"/>
        </w:rPr>
        <w:t xml:space="preserve"> system</w:t>
      </w:r>
      <w:r>
        <w:rPr>
          <w:rFonts w:asciiTheme="majorBidi" w:hAnsiTheme="majorBidi" w:cstheme="majorBidi"/>
          <w:sz w:val="28"/>
          <w:szCs w:val="28"/>
        </w:rPr>
        <w:t>:</w:t>
      </w:r>
    </w:p>
    <w:p w:rsidR="00402517" w:rsidRPr="00BE4181" w:rsidRDefault="00402517" w:rsidP="00402517">
      <w:pPr>
        <w:pStyle w:val="ListParagraph"/>
        <w:spacing w:after="0" w:line="360" w:lineRule="auto"/>
        <w:ind w:left="0"/>
        <w:rPr>
          <w:rFonts w:asciiTheme="majorBidi" w:hAnsiTheme="majorBidi" w:cstheme="majorBidi"/>
          <w:sz w:val="28"/>
          <w:szCs w:val="28"/>
        </w:rPr>
      </w:pPr>
      <w:r w:rsidRPr="00BE4181">
        <w:rPr>
          <w:rFonts w:asciiTheme="majorBidi" w:hAnsiTheme="majorBidi" w:cstheme="majorBidi"/>
          <w:sz w:val="28"/>
          <w:szCs w:val="28"/>
        </w:rPr>
        <w:t xml:space="preserve"> </w:t>
      </w:r>
      <w:r w:rsidRPr="0091409D">
        <w:rPr>
          <w:rFonts w:asciiTheme="majorBidi" w:hAnsiTheme="majorBidi" w:cstheme="majorBidi"/>
          <w:sz w:val="28"/>
          <w:szCs w:val="28"/>
          <w:shd w:val="clear" w:color="auto" w:fill="FFFFFF"/>
        </w:rPr>
        <w:t xml:space="preserve">The </w:t>
      </w:r>
      <w:proofErr w:type="spellStart"/>
      <w:r w:rsidRPr="0091409D">
        <w:rPr>
          <w:rFonts w:asciiTheme="majorBidi" w:hAnsiTheme="majorBidi" w:cstheme="majorBidi"/>
          <w:sz w:val="28"/>
          <w:szCs w:val="28"/>
          <w:shd w:val="clear" w:color="auto" w:fill="FFFFFF"/>
        </w:rPr>
        <w:t>renin-angiotensin</w:t>
      </w:r>
      <w:proofErr w:type="spellEnd"/>
      <w:r w:rsidRPr="0091409D">
        <w:rPr>
          <w:rFonts w:asciiTheme="majorBidi" w:hAnsiTheme="majorBidi" w:cstheme="majorBidi"/>
          <w:sz w:val="28"/>
          <w:szCs w:val="28"/>
          <w:shd w:val="clear" w:color="auto" w:fill="FFFFFF"/>
        </w:rPr>
        <w:t xml:space="preserve"> system regulates blood pressure and fluid balance in the body. When blood volume or sodium levels in the body are low, or blood potassium is high, cells in the kidney release </w:t>
      </w:r>
      <w:proofErr w:type="spellStart"/>
      <w:r w:rsidRPr="0091409D">
        <w:rPr>
          <w:rFonts w:asciiTheme="majorBidi" w:hAnsiTheme="majorBidi" w:cstheme="majorBidi"/>
          <w:sz w:val="28"/>
          <w:szCs w:val="28"/>
          <w:shd w:val="clear" w:color="auto" w:fill="FFFFFF"/>
        </w:rPr>
        <w:t>renin</w:t>
      </w:r>
      <w:proofErr w:type="spellEnd"/>
      <w:r w:rsidRPr="0091409D">
        <w:rPr>
          <w:rFonts w:asciiTheme="majorBidi" w:hAnsiTheme="majorBidi" w:cstheme="majorBidi"/>
          <w:sz w:val="28"/>
          <w:szCs w:val="28"/>
          <w:shd w:val="clear" w:color="auto" w:fill="FFFFFF"/>
        </w:rPr>
        <w:t xml:space="preserve">. </w:t>
      </w:r>
      <w:proofErr w:type="spellStart"/>
      <w:r w:rsidRPr="0091409D">
        <w:rPr>
          <w:rFonts w:asciiTheme="majorBidi" w:hAnsiTheme="majorBidi" w:cstheme="majorBidi"/>
          <w:sz w:val="28"/>
          <w:szCs w:val="28"/>
          <w:shd w:val="clear" w:color="auto" w:fill="FFFFFF"/>
        </w:rPr>
        <w:t>Renin</w:t>
      </w:r>
      <w:proofErr w:type="spellEnd"/>
      <w:r w:rsidRPr="0091409D">
        <w:rPr>
          <w:rFonts w:asciiTheme="majorBidi" w:hAnsiTheme="majorBidi" w:cstheme="majorBidi"/>
          <w:sz w:val="28"/>
          <w:szCs w:val="28"/>
          <w:shd w:val="clear" w:color="auto" w:fill="FFFFFF"/>
        </w:rPr>
        <w:t xml:space="preserve"> converts </w:t>
      </w:r>
      <w:proofErr w:type="spellStart"/>
      <w:r w:rsidRPr="0091409D">
        <w:rPr>
          <w:rFonts w:asciiTheme="majorBidi" w:hAnsiTheme="majorBidi" w:cstheme="majorBidi"/>
          <w:sz w:val="28"/>
          <w:szCs w:val="28"/>
          <w:shd w:val="clear" w:color="auto" w:fill="FFFFFF"/>
        </w:rPr>
        <w:t>angiotensinogen</w:t>
      </w:r>
      <w:proofErr w:type="spellEnd"/>
      <w:r w:rsidRPr="0091409D">
        <w:rPr>
          <w:rFonts w:asciiTheme="majorBidi" w:hAnsiTheme="majorBidi" w:cstheme="majorBidi"/>
          <w:sz w:val="28"/>
          <w:szCs w:val="28"/>
          <w:shd w:val="clear" w:color="auto" w:fill="FFFFFF"/>
        </w:rPr>
        <w:t xml:space="preserve">, which is produced in the liver, to the hormone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 An enzyme known as ACE or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-converting enzyme found in the lungs </w:t>
      </w:r>
      <w:r w:rsidRPr="0091409D">
        <w:rPr>
          <w:rFonts w:asciiTheme="majorBidi" w:hAnsiTheme="majorBidi" w:cstheme="majorBidi"/>
          <w:sz w:val="28"/>
          <w:szCs w:val="28"/>
          <w:shd w:val="clear" w:color="auto" w:fill="FFFFFF"/>
        </w:rPr>
        <w:lastRenderedPageBreak/>
        <w:t xml:space="preserve">metabolizes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 into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II.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II causes blood vessels to constrict and blood pressure to increase.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II stimulates the release of the hormone </w:t>
      </w:r>
      <w:proofErr w:type="spellStart"/>
      <w:r w:rsidRPr="0091409D">
        <w:rPr>
          <w:rFonts w:asciiTheme="majorBidi" w:hAnsiTheme="majorBidi" w:cstheme="majorBidi"/>
          <w:sz w:val="28"/>
          <w:szCs w:val="28"/>
          <w:shd w:val="clear" w:color="auto" w:fill="FFFFFF"/>
        </w:rPr>
        <w:t>aldosterone</w:t>
      </w:r>
      <w:proofErr w:type="spellEnd"/>
      <w:r w:rsidRPr="0091409D">
        <w:rPr>
          <w:rFonts w:asciiTheme="majorBidi" w:hAnsiTheme="majorBidi" w:cstheme="majorBidi"/>
          <w:sz w:val="28"/>
          <w:szCs w:val="28"/>
          <w:shd w:val="clear" w:color="auto" w:fill="FFFFFF"/>
        </w:rPr>
        <w:t xml:space="preserve"> in the adrenal glands, which causes the renal tubules to retain sodium and water and excrete potassium. Together, </w:t>
      </w:r>
      <w:proofErr w:type="spellStart"/>
      <w:r w:rsidRPr="0091409D">
        <w:rPr>
          <w:rFonts w:asciiTheme="majorBidi" w:hAnsiTheme="majorBidi" w:cstheme="majorBidi"/>
          <w:sz w:val="28"/>
          <w:szCs w:val="28"/>
          <w:shd w:val="clear" w:color="auto" w:fill="FFFFFF"/>
        </w:rPr>
        <w:t>angiotensin</w:t>
      </w:r>
      <w:proofErr w:type="spellEnd"/>
      <w:r w:rsidRPr="0091409D">
        <w:rPr>
          <w:rFonts w:asciiTheme="majorBidi" w:hAnsiTheme="majorBidi" w:cstheme="majorBidi"/>
          <w:sz w:val="28"/>
          <w:szCs w:val="28"/>
          <w:shd w:val="clear" w:color="auto" w:fill="FFFFFF"/>
        </w:rPr>
        <w:t xml:space="preserve"> II and </w:t>
      </w:r>
      <w:proofErr w:type="spellStart"/>
      <w:r w:rsidRPr="0091409D">
        <w:rPr>
          <w:rFonts w:asciiTheme="majorBidi" w:hAnsiTheme="majorBidi" w:cstheme="majorBidi"/>
          <w:sz w:val="28"/>
          <w:szCs w:val="28"/>
          <w:shd w:val="clear" w:color="auto" w:fill="FFFFFF"/>
        </w:rPr>
        <w:t>aldosterone</w:t>
      </w:r>
      <w:proofErr w:type="spellEnd"/>
      <w:r w:rsidRPr="0091409D">
        <w:rPr>
          <w:rFonts w:asciiTheme="majorBidi" w:hAnsiTheme="majorBidi" w:cstheme="majorBidi"/>
          <w:sz w:val="28"/>
          <w:szCs w:val="28"/>
          <w:shd w:val="clear" w:color="auto" w:fill="FFFFFF"/>
        </w:rPr>
        <w:t xml:space="preserve"> work to raise blood volume, blood pressure and sodium levels in the blood to restore the balance of sodium, potassium, and fluids. If the </w:t>
      </w:r>
      <w:proofErr w:type="spellStart"/>
      <w:r w:rsidRPr="0091409D">
        <w:rPr>
          <w:rFonts w:asciiTheme="majorBidi" w:hAnsiTheme="majorBidi" w:cstheme="majorBidi"/>
          <w:sz w:val="28"/>
          <w:szCs w:val="28"/>
          <w:shd w:val="clear" w:color="auto" w:fill="FFFFFF"/>
        </w:rPr>
        <w:t>renin-angiotensin</w:t>
      </w:r>
      <w:proofErr w:type="spellEnd"/>
      <w:r w:rsidRPr="0091409D">
        <w:rPr>
          <w:rFonts w:asciiTheme="majorBidi" w:hAnsiTheme="majorBidi" w:cstheme="majorBidi"/>
          <w:sz w:val="28"/>
          <w:szCs w:val="28"/>
          <w:shd w:val="clear" w:color="auto" w:fill="FFFFFF"/>
        </w:rPr>
        <w:t xml:space="preserve"> system becomes overactive, consistently high blood pressure results</w:t>
      </w:r>
      <w:r>
        <w:rPr>
          <w:rFonts w:asciiTheme="majorBidi" w:hAnsiTheme="majorBidi" w:cstheme="majorBidi"/>
          <w:sz w:val="28"/>
          <w:szCs w:val="28"/>
          <w:shd w:val="clear" w:color="auto" w:fill="FFFFFF"/>
        </w:rPr>
        <w:t>.</w:t>
      </w:r>
    </w:p>
    <w:p w:rsidR="00402517" w:rsidRPr="00402517" w:rsidRDefault="00402517" w:rsidP="00402517">
      <w:pPr>
        <w:pStyle w:val="ListParagraph"/>
        <w:numPr>
          <w:ilvl w:val="0"/>
          <w:numId w:val="8"/>
        </w:numPr>
        <w:spacing w:after="0" w:line="360" w:lineRule="auto"/>
        <w:ind w:left="0" w:hanging="284"/>
        <w:rPr>
          <w:rFonts w:asciiTheme="majorBidi" w:hAnsiTheme="majorBidi" w:cstheme="majorBidi"/>
          <w:b/>
          <w:bCs/>
          <w:sz w:val="28"/>
          <w:szCs w:val="28"/>
          <w:u w:val="single"/>
        </w:rPr>
      </w:pPr>
      <w:r w:rsidRPr="00402517">
        <w:rPr>
          <w:rFonts w:asciiTheme="majorBidi" w:hAnsiTheme="majorBidi" w:cstheme="majorBidi"/>
          <w:b/>
          <w:bCs/>
          <w:sz w:val="28"/>
          <w:szCs w:val="28"/>
          <w:u w:val="single"/>
        </w:rPr>
        <w:t>Sweat formation:</w:t>
      </w:r>
    </w:p>
    <w:p w:rsidR="00402517" w:rsidRPr="00402517" w:rsidRDefault="00402517" w:rsidP="00402517">
      <w:pPr>
        <w:pStyle w:val="ListParagraph"/>
        <w:spacing w:after="0" w:line="360" w:lineRule="auto"/>
        <w:ind w:left="0"/>
        <w:rPr>
          <w:rFonts w:asciiTheme="majorBidi" w:hAnsiTheme="majorBidi" w:cstheme="majorBidi"/>
          <w:sz w:val="28"/>
          <w:szCs w:val="28"/>
        </w:rPr>
      </w:pPr>
      <w:r w:rsidRPr="00402517">
        <w:rPr>
          <w:rFonts w:asciiTheme="majorBidi" w:hAnsiTheme="majorBidi" w:cstheme="majorBidi"/>
          <w:sz w:val="28"/>
          <w:szCs w:val="28"/>
        </w:rPr>
        <w:t>Sweat gland is a tubular structure tangled with the blood capillaries. This close association of tubes allows wastes (namely water, salts, and urea) to diffuse from the blood into the sweat gland. When body temperature rises, the fluid (sweat) is released from the gland, travels through the duct, and reaches the skin surface through openings called pores.</w:t>
      </w:r>
    </w:p>
    <w:p w:rsidR="00402517" w:rsidRPr="00402517" w:rsidRDefault="00402517" w:rsidP="00402517">
      <w:pPr>
        <w:pStyle w:val="ListParagraph"/>
        <w:numPr>
          <w:ilvl w:val="0"/>
          <w:numId w:val="8"/>
        </w:numPr>
        <w:autoSpaceDE w:val="0"/>
        <w:autoSpaceDN w:val="0"/>
        <w:adjustRightInd w:val="0"/>
        <w:spacing w:after="0" w:line="360" w:lineRule="auto"/>
        <w:ind w:left="0" w:hanging="284"/>
        <w:rPr>
          <w:rFonts w:asciiTheme="majorBidi" w:hAnsiTheme="majorBidi" w:cstheme="majorBidi"/>
          <w:b/>
          <w:bCs/>
          <w:sz w:val="28"/>
          <w:szCs w:val="28"/>
          <w:u w:val="single"/>
        </w:rPr>
      </w:pPr>
      <w:proofErr w:type="spellStart"/>
      <w:r w:rsidRPr="00402517">
        <w:rPr>
          <w:rFonts w:asciiTheme="majorBidi" w:hAnsiTheme="majorBidi" w:cstheme="majorBidi"/>
          <w:b/>
          <w:bCs/>
          <w:sz w:val="28"/>
          <w:szCs w:val="28"/>
          <w:u w:val="single"/>
        </w:rPr>
        <w:t>Nephron</w:t>
      </w:r>
      <w:proofErr w:type="spellEnd"/>
      <w:r w:rsidRPr="00402517">
        <w:rPr>
          <w:rFonts w:asciiTheme="majorBidi" w:hAnsiTheme="majorBidi" w:cstheme="majorBidi"/>
          <w:b/>
          <w:bCs/>
          <w:sz w:val="28"/>
          <w:szCs w:val="28"/>
          <w:u w:val="single"/>
        </w:rPr>
        <w:t xml:space="preserve">  structure</w:t>
      </w:r>
      <w:r w:rsidRPr="00402517">
        <w:rPr>
          <w:rFonts w:asciiTheme="majorBidi" w:hAnsiTheme="majorBidi" w:cstheme="majorBidi"/>
          <w:b/>
          <w:bCs/>
          <w:color w:val="212529"/>
          <w:sz w:val="28"/>
          <w:szCs w:val="28"/>
          <w:u w:val="single"/>
        </w:rPr>
        <w:t>:</w:t>
      </w:r>
    </w:p>
    <w:p w:rsidR="00A6460C" w:rsidRPr="00402517" w:rsidRDefault="00402517" w:rsidP="00402517">
      <w:pPr>
        <w:bidi w:val="0"/>
        <w:jc w:val="both"/>
        <w:rPr>
          <w:szCs w:val="28"/>
          <w:lang w:bidi="ar-EG"/>
        </w:rPr>
      </w:pPr>
      <w:r w:rsidRPr="009418F6">
        <w:rPr>
          <w:rFonts w:asciiTheme="majorBidi" w:hAnsiTheme="majorBidi" w:cstheme="majorBidi"/>
          <w:sz w:val="28"/>
          <w:szCs w:val="28"/>
        </w:rPr>
        <w:t xml:space="preserve">Each kidney in the human contains about 1 million </w:t>
      </w:r>
      <w:proofErr w:type="spellStart"/>
      <w:r w:rsidRPr="009418F6">
        <w:rPr>
          <w:rFonts w:asciiTheme="majorBidi" w:hAnsiTheme="majorBidi" w:cstheme="majorBidi"/>
          <w:b/>
          <w:bCs/>
          <w:sz w:val="28"/>
          <w:szCs w:val="28"/>
        </w:rPr>
        <w:t>nephrons</w:t>
      </w:r>
      <w:proofErr w:type="spellEnd"/>
      <w:r w:rsidRPr="009418F6">
        <w:rPr>
          <w:rFonts w:asciiTheme="majorBidi" w:hAnsiTheme="majorBidi" w:cstheme="majorBidi"/>
          <w:sz w:val="28"/>
          <w:szCs w:val="28"/>
        </w:rPr>
        <w:t xml:space="preserve">, each capable of forming urine. The kidney cannot regenerate new </w:t>
      </w:r>
      <w:proofErr w:type="spellStart"/>
      <w:r w:rsidRPr="009418F6">
        <w:rPr>
          <w:rFonts w:asciiTheme="majorBidi" w:hAnsiTheme="majorBidi" w:cstheme="majorBidi"/>
          <w:sz w:val="28"/>
          <w:szCs w:val="28"/>
        </w:rPr>
        <w:t>nephrons</w:t>
      </w:r>
      <w:proofErr w:type="spellEnd"/>
      <w:r w:rsidRPr="009418F6">
        <w:rPr>
          <w:rFonts w:asciiTheme="majorBidi" w:hAnsiTheme="majorBidi" w:cstheme="majorBidi"/>
          <w:sz w:val="28"/>
          <w:szCs w:val="28"/>
        </w:rPr>
        <w:t xml:space="preserve">. Therefore, with renal injury, disease, or normal aging, there is a gradual decrease in </w:t>
      </w:r>
      <w:proofErr w:type="spellStart"/>
      <w:r w:rsidRPr="009418F6">
        <w:rPr>
          <w:rFonts w:asciiTheme="majorBidi" w:hAnsiTheme="majorBidi" w:cstheme="majorBidi"/>
          <w:sz w:val="28"/>
          <w:szCs w:val="28"/>
        </w:rPr>
        <w:t>nephron</w:t>
      </w:r>
      <w:proofErr w:type="spellEnd"/>
      <w:r w:rsidRPr="009418F6">
        <w:rPr>
          <w:rFonts w:asciiTheme="majorBidi" w:hAnsiTheme="majorBidi" w:cstheme="majorBidi"/>
          <w:sz w:val="28"/>
          <w:szCs w:val="28"/>
        </w:rPr>
        <w:t xml:space="preserve"> number. Each </w:t>
      </w:r>
      <w:proofErr w:type="spellStart"/>
      <w:r w:rsidRPr="009418F6">
        <w:rPr>
          <w:rFonts w:asciiTheme="majorBidi" w:hAnsiTheme="majorBidi" w:cstheme="majorBidi"/>
          <w:sz w:val="28"/>
          <w:szCs w:val="28"/>
        </w:rPr>
        <w:t>nephron</w:t>
      </w:r>
      <w:proofErr w:type="spellEnd"/>
      <w:r w:rsidRPr="009418F6">
        <w:rPr>
          <w:rFonts w:asciiTheme="majorBidi" w:hAnsiTheme="majorBidi" w:cstheme="majorBidi"/>
          <w:sz w:val="28"/>
          <w:szCs w:val="28"/>
        </w:rPr>
        <w:t xml:space="preserve"> contains (1) </w:t>
      </w:r>
      <w:proofErr w:type="spellStart"/>
      <w:r w:rsidRPr="009418F6">
        <w:rPr>
          <w:rFonts w:asciiTheme="majorBidi" w:hAnsiTheme="majorBidi" w:cstheme="majorBidi"/>
          <w:b/>
          <w:bCs/>
          <w:sz w:val="28"/>
          <w:szCs w:val="28"/>
        </w:rPr>
        <w:t>Malpighian</w:t>
      </w:r>
      <w:proofErr w:type="spellEnd"/>
      <w:r w:rsidRPr="009418F6">
        <w:rPr>
          <w:rFonts w:asciiTheme="majorBidi" w:hAnsiTheme="majorBidi" w:cstheme="majorBidi"/>
          <w:b/>
          <w:bCs/>
          <w:sz w:val="28"/>
          <w:szCs w:val="28"/>
        </w:rPr>
        <w:t xml:space="preserve"> body</w:t>
      </w:r>
      <w:r w:rsidRPr="009418F6">
        <w:rPr>
          <w:rFonts w:asciiTheme="majorBidi" w:hAnsiTheme="majorBidi" w:cstheme="majorBidi"/>
          <w:sz w:val="28"/>
          <w:szCs w:val="28"/>
        </w:rPr>
        <w:t xml:space="preserve">, which is made up of a </w:t>
      </w:r>
      <w:proofErr w:type="spellStart"/>
      <w:r w:rsidRPr="009418F6">
        <w:rPr>
          <w:rFonts w:asciiTheme="majorBidi" w:hAnsiTheme="majorBidi" w:cstheme="majorBidi"/>
          <w:sz w:val="28"/>
          <w:szCs w:val="28"/>
        </w:rPr>
        <w:t>glomerulus</w:t>
      </w:r>
      <w:proofErr w:type="spellEnd"/>
      <w:r w:rsidRPr="009418F6">
        <w:rPr>
          <w:rFonts w:asciiTheme="majorBidi" w:hAnsiTheme="majorBidi" w:cstheme="majorBidi"/>
          <w:sz w:val="28"/>
          <w:szCs w:val="28"/>
        </w:rPr>
        <w:t xml:space="preserve"> and a </w:t>
      </w:r>
      <w:proofErr w:type="spellStart"/>
      <w:r w:rsidRPr="009418F6">
        <w:rPr>
          <w:rFonts w:asciiTheme="majorBidi" w:hAnsiTheme="majorBidi" w:cstheme="majorBidi"/>
          <w:sz w:val="28"/>
          <w:szCs w:val="28"/>
        </w:rPr>
        <w:t>Bowmanʼs</w:t>
      </w:r>
      <w:proofErr w:type="spellEnd"/>
      <w:r w:rsidRPr="009418F6">
        <w:rPr>
          <w:rFonts w:asciiTheme="majorBidi" w:hAnsiTheme="majorBidi" w:cstheme="majorBidi"/>
          <w:sz w:val="28"/>
          <w:szCs w:val="28"/>
        </w:rPr>
        <w:t xml:space="preserve"> capsule. The </w:t>
      </w:r>
      <w:proofErr w:type="spellStart"/>
      <w:r w:rsidRPr="009418F6">
        <w:rPr>
          <w:rFonts w:asciiTheme="majorBidi" w:hAnsiTheme="majorBidi" w:cstheme="majorBidi"/>
          <w:sz w:val="28"/>
          <w:szCs w:val="28"/>
        </w:rPr>
        <w:t>glomerulus</w:t>
      </w:r>
      <w:proofErr w:type="spellEnd"/>
      <w:r w:rsidRPr="009418F6">
        <w:rPr>
          <w:rFonts w:asciiTheme="majorBidi" w:hAnsiTheme="majorBidi" w:cstheme="majorBidi"/>
          <w:sz w:val="28"/>
          <w:szCs w:val="28"/>
        </w:rPr>
        <w:t xml:space="preserve"> is a mass of convoluted blood capillaries supplied by a wide afferent arteriole and drained by a narrow efferent arteriole. (2) </w:t>
      </w:r>
      <w:r w:rsidRPr="009418F6">
        <w:rPr>
          <w:rFonts w:asciiTheme="majorBidi" w:hAnsiTheme="majorBidi" w:cstheme="majorBidi"/>
          <w:b/>
          <w:bCs/>
          <w:sz w:val="28"/>
          <w:szCs w:val="28"/>
        </w:rPr>
        <w:t xml:space="preserve">The </w:t>
      </w:r>
      <w:proofErr w:type="spellStart"/>
      <w:r w:rsidRPr="009418F6">
        <w:rPr>
          <w:rFonts w:asciiTheme="majorBidi" w:hAnsiTheme="majorBidi" w:cstheme="majorBidi"/>
          <w:b/>
          <w:bCs/>
          <w:sz w:val="28"/>
          <w:szCs w:val="28"/>
        </w:rPr>
        <w:t>uriniferous</w:t>
      </w:r>
      <w:proofErr w:type="spellEnd"/>
      <w:r w:rsidRPr="009418F6">
        <w:rPr>
          <w:rFonts w:asciiTheme="majorBidi" w:hAnsiTheme="majorBidi" w:cstheme="majorBidi"/>
          <w:b/>
          <w:bCs/>
          <w:sz w:val="28"/>
          <w:szCs w:val="28"/>
        </w:rPr>
        <w:t xml:space="preserve"> tubule</w:t>
      </w:r>
      <w:r w:rsidRPr="009418F6">
        <w:rPr>
          <w:rFonts w:asciiTheme="majorBidi" w:hAnsiTheme="majorBidi" w:cstheme="majorBidi"/>
          <w:sz w:val="28"/>
          <w:szCs w:val="28"/>
        </w:rPr>
        <w:t xml:space="preserve">, which is divided into three parts; a proximal convoluted tubule, </w:t>
      </w:r>
      <w:proofErr w:type="spellStart"/>
      <w:r w:rsidRPr="009418F6">
        <w:rPr>
          <w:rFonts w:asciiTheme="majorBidi" w:hAnsiTheme="majorBidi" w:cstheme="majorBidi"/>
          <w:sz w:val="28"/>
          <w:szCs w:val="28"/>
        </w:rPr>
        <w:t>Henelʼs</w:t>
      </w:r>
      <w:proofErr w:type="spellEnd"/>
      <w:r w:rsidRPr="009418F6">
        <w:rPr>
          <w:rFonts w:asciiTheme="majorBidi" w:hAnsiTheme="majorBidi" w:cstheme="majorBidi"/>
          <w:sz w:val="28"/>
          <w:szCs w:val="28"/>
        </w:rPr>
        <w:t xml:space="preserve"> loop, and a distal convoluted tubule which opens into a collecting tubule. The collecting tubules of all excretory units are joined together forming a duct of Bellini, which runs up to the pelvis</w:t>
      </w:r>
      <w:r>
        <w:rPr>
          <w:szCs w:val="28"/>
          <w:lang w:bidi="ar-EG"/>
        </w:rPr>
        <w:t>.</w:t>
      </w:r>
    </w:p>
    <w:sectPr w:rsidR="00A6460C" w:rsidRPr="00402517" w:rsidSect="00A6460C">
      <w:headerReference w:type="default" r:id="rId7"/>
      <w:footerReference w:type="default" r:id="rId8"/>
      <w:pgSz w:w="11906" w:h="16838"/>
      <w:pgMar w:top="1440" w:right="991"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39" w:rsidRDefault="00330A39" w:rsidP="00D76F64">
      <w:pPr>
        <w:spacing w:after="0" w:line="240" w:lineRule="auto"/>
      </w:pPr>
      <w:r>
        <w:separator/>
      </w:r>
    </w:p>
  </w:endnote>
  <w:endnote w:type="continuationSeparator" w:id="0">
    <w:p w:rsidR="00330A39" w:rsidRDefault="00330A39" w:rsidP="00D7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90" w:rsidRPr="00F70890" w:rsidRDefault="00B47CE5" w:rsidP="00F70890">
    <w:pPr>
      <w:pStyle w:val="Footer"/>
      <w:jc w:val="center"/>
      <w:rPr>
        <w:rFonts w:asciiTheme="majorBidi" w:hAnsiTheme="majorBidi" w:cstheme="majorBidi"/>
        <w:b/>
        <w:bCs/>
        <w:sz w:val="28"/>
        <w:szCs w:val="28"/>
        <w:lang w:bidi="ar-EG"/>
      </w:rPr>
    </w:pPr>
    <w:r w:rsidRPr="00F70890">
      <w:rPr>
        <w:rFonts w:asciiTheme="majorBidi" w:hAnsiTheme="majorBidi" w:cstheme="majorBidi"/>
        <w:b/>
        <w:bCs/>
        <w:sz w:val="28"/>
        <w:szCs w:val="28"/>
        <w:lang w:bidi="ar-EG"/>
      </w:rPr>
      <w:t>Best wishes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39" w:rsidRDefault="00330A39" w:rsidP="00D76F64">
      <w:pPr>
        <w:spacing w:after="0" w:line="240" w:lineRule="auto"/>
      </w:pPr>
      <w:r>
        <w:separator/>
      </w:r>
    </w:p>
  </w:footnote>
  <w:footnote w:type="continuationSeparator" w:id="0">
    <w:p w:rsidR="00330A39" w:rsidRDefault="00330A39" w:rsidP="00D7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Borders>
        <w:bottom w:val="single" w:sz="4" w:space="0" w:color="auto"/>
      </w:tblBorders>
      <w:tblLook w:val="04A0"/>
    </w:tblPr>
    <w:tblGrid>
      <w:gridCol w:w="3403"/>
      <w:gridCol w:w="3544"/>
      <w:gridCol w:w="3544"/>
    </w:tblGrid>
    <w:tr w:rsidR="00402517" w:rsidTr="000B2CD2">
      <w:tc>
        <w:tcPr>
          <w:tcW w:w="3403" w:type="dxa"/>
          <w:vMerge w:val="restart"/>
        </w:tcPr>
        <w:p w:rsidR="00402517" w:rsidRDefault="00402517" w:rsidP="000B2CD2">
          <w:pPr>
            <w:spacing w:after="0" w:line="240" w:lineRule="auto"/>
            <w:jc w:val="right"/>
          </w:pPr>
          <w:r>
            <w:t xml:space="preserve">     </w:t>
          </w:r>
          <w:r>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402517" w:rsidRDefault="00402517" w:rsidP="000B2CD2">
          <w:pPr>
            <w:spacing w:after="0" w:line="240" w:lineRule="auto"/>
            <w:jc w:val="right"/>
          </w:pPr>
          <w:r>
            <w:t xml:space="preserve">      </w:t>
          </w:r>
          <w:proofErr w:type="spellStart"/>
          <w:r>
            <w:t>Benha</w:t>
          </w:r>
          <w:proofErr w:type="spellEnd"/>
          <w:r>
            <w:t xml:space="preserve"> University</w:t>
          </w:r>
        </w:p>
        <w:p w:rsidR="00402517" w:rsidRDefault="00402517" w:rsidP="000B2CD2">
          <w:pPr>
            <w:spacing w:after="0" w:line="240" w:lineRule="auto"/>
            <w:jc w:val="right"/>
          </w:pPr>
          <w:r>
            <w:t xml:space="preserve">      Faculty of Science</w:t>
          </w:r>
        </w:p>
        <w:p w:rsidR="00402517" w:rsidRPr="00BD144A" w:rsidRDefault="00402517" w:rsidP="000B2CD2">
          <w:pPr>
            <w:spacing w:after="0" w:line="240" w:lineRule="auto"/>
            <w:jc w:val="right"/>
          </w:pPr>
          <w:r>
            <w:t xml:space="preserve">  Department of Zoology</w:t>
          </w:r>
        </w:p>
      </w:tc>
      <w:tc>
        <w:tcPr>
          <w:tcW w:w="7088" w:type="dxa"/>
          <w:gridSpan w:val="2"/>
          <w:vAlign w:val="center"/>
        </w:tcPr>
        <w:p w:rsidR="00402517" w:rsidRPr="00605ABC" w:rsidRDefault="00402517" w:rsidP="000B2CD2">
          <w:pPr>
            <w:spacing w:after="0" w:line="240" w:lineRule="auto"/>
            <w:jc w:val="center"/>
            <w:rPr>
              <w:rFonts w:ascii="Cambria" w:hAnsi="Cambria"/>
              <w:b/>
              <w:bCs/>
              <w:noProof/>
              <w:sz w:val="36"/>
              <w:szCs w:val="36"/>
              <w:rtl/>
              <w:lang w:bidi="ar-EG"/>
            </w:rPr>
          </w:pPr>
          <w:r w:rsidRPr="00715D11">
            <w:rPr>
              <w:rFonts w:ascii="Cambria" w:hAnsi="Cambria" w:cs="Estrangelo Edessa"/>
              <w:b/>
              <w:bCs/>
              <w:noProof/>
              <w:sz w:val="36"/>
              <w:szCs w:val="36"/>
              <w:lang w:bidi="ar-EG"/>
            </w:rPr>
            <w:t>Selective topics in zoology (404 Z)</w:t>
          </w:r>
        </w:p>
      </w:tc>
    </w:tr>
    <w:tr w:rsidR="00402517" w:rsidTr="000B2CD2">
      <w:tc>
        <w:tcPr>
          <w:tcW w:w="3403" w:type="dxa"/>
          <w:vMerge/>
        </w:tcPr>
        <w:p w:rsidR="00402517" w:rsidRDefault="00402517" w:rsidP="000B2CD2">
          <w:pPr>
            <w:spacing w:after="0" w:line="240" w:lineRule="auto"/>
          </w:pPr>
        </w:p>
      </w:tc>
      <w:tc>
        <w:tcPr>
          <w:tcW w:w="3544" w:type="dxa"/>
        </w:tcPr>
        <w:p w:rsidR="00402517" w:rsidRPr="00F70890" w:rsidRDefault="00402517" w:rsidP="000B2CD2">
          <w:pPr>
            <w:spacing w:after="0" w:line="240" w:lineRule="auto"/>
            <w:jc w:val="right"/>
            <w:rPr>
              <w:rFonts w:asciiTheme="majorBidi" w:hAnsiTheme="majorBidi" w:cstheme="majorBidi"/>
              <w:sz w:val="24"/>
              <w:szCs w:val="24"/>
              <w:rtl/>
              <w:lang w:bidi="ar-EG"/>
            </w:rPr>
          </w:pPr>
        </w:p>
      </w:tc>
      <w:tc>
        <w:tcPr>
          <w:tcW w:w="3544" w:type="dxa"/>
        </w:tcPr>
        <w:p w:rsidR="00402517" w:rsidRPr="00F70890" w:rsidRDefault="00402517" w:rsidP="000B2CD2">
          <w:pPr>
            <w:spacing w:after="0" w:line="240" w:lineRule="auto"/>
            <w:jc w:val="right"/>
            <w:rPr>
              <w:rFonts w:asciiTheme="majorBidi" w:hAnsiTheme="majorBidi" w:cstheme="majorBidi"/>
              <w:b/>
              <w:bCs/>
              <w:sz w:val="24"/>
              <w:szCs w:val="24"/>
              <w:rtl/>
              <w:lang w:bidi="ar-EG"/>
            </w:rPr>
          </w:pPr>
        </w:p>
      </w:tc>
    </w:tr>
    <w:tr w:rsidR="00402517" w:rsidTr="000B2CD2">
      <w:trPr>
        <w:trHeight w:val="360"/>
      </w:trPr>
      <w:tc>
        <w:tcPr>
          <w:tcW w:w="3403" w:type="dxa"/>
          <w:vMerge/>
        </w:tcPr>
        <w:p w:rsidR="00402517" w:rsidRDefault="00402517" w:rsidP="000B2CD2">
          <w:pPr>
            <w:spacing w:after="0" w:line="240" w:lineRule="auto"/>
          </w:pPr>
        </w:p>
      </w:tc>
      <w:tc>
        <w:tcPr>
          <w:tcW w:w="3544" w:type="dxa"/>
        </w:tcPr>
        <w:p w:rsidR="00402517" w:rsidRPr="00F70890" w:rsidRDefault="00402517" w:rsidP="000B2CD2">
          <w:pPr>
            <w:spacing w:after="0" w:line="240" w:lineRule="auto"/>
            <w:jc w:val="right"/>
            <w:rPr>
              <w:rFonts w:asciiTheme="majorBidi" w:hAnsiTheme="majorBidi" w:cstheme="majorBidi"/>
              <w:sz w:val="24"/>
              <w:szCs w:val="24"/>
              <w:rtl/>
              <w:lang w:bidi="ar-EG"/>
            </w:rPr>
          </w:pPr>
          <w:r>
            <w:rPr>
              <w:rFonts w:asciiTheme="majorBidi" w:hAnsiTheme="majorBidi" w:cstheme="majorBidi"/>
              <w:b/>
              <w:bCs/>
              <w:sz w:val="24"/>
              <w:szCs w:val="24"/>
            </w:rPr>
            <w:t>Y</w:t>
          </w:r>
          <w:r w:rsidRPr="00F70890">
            <w:rPr>
              <w:rFonts w:asciiTheme="majorBidi" w:hAnsiTheme="majorBidi" w:cstheme="majorBidi"/>
              <w:b/>
              <w:bCs/>
              <w:sz w:val="24"/>
              <w:szCs w:val="24"/>
            </w:rPr>
            <w:t>ear:</w:t>
          </w:r>
          <w:r w:rsidRPr="00F70890">
            <w:rPr>
              <w:rFonts w:asciiTheme="majorBidi" w:hAnsiTheme="majorBidi" w:cstheme="majorBidi"/>
              <w:sz w:val="24"/>
              <w:szCs w:val="24"/>
            </w:rPr>
            <w:t xml:space="preserve"> </w:t>
          </w:r>
          <w:r>
            <w:rPr>
              <w:rFonts w:asciiTheme="majorBidi" w:hAnsiTheme="majorBidi" w:cstheme="majorBidi"/>
              <w:sz w:val="24"/>
              <w:szCs w:val="24"/>
            </w:rPr>
            <w:t>2018</w:t>
          </w:r>
          <w:r w:rsidRPr="00F70890">
            <w:rPr>
              <w:rFonts w:asciiTheme="majorBidi" w:hAnsiTheme="majorBidi" w:cstheme="majorBidi"/>
              <w:sz w:val="24"/>
              <w:szCs w:val="24"/>
            </w:rPr>
            <w:t>/201</w:t>
          </w:r>
          <w:r>
            <w:rPr>
              <w:rFonts w:asciiTheme="majorBidi" w:hAnsiTheme="majorBidi" w:cstheme="majorBidi"/>
              <w:sz w:val="24"/>
              <w:szCs w:val="24"/>
            </w:rPr>
            <w:t>9</w:t>
          </w:r>
        </w:p>
      </w:tc>
      <w:tc>
        <w:tcPr>
          <w:tcW w:w="3544" w:type="dxa"/>
        </w:tcPr>
        <w:p w:rsidR="00402517" w:rsidRPr="00F70890" w:rsidRDefault="00402517" w:rsidP="000B2CD2">
          <w:pPr>
            <w:spacing w:after="0" w:line="240" w:lineRule="auto"/>
            <w:jc w:val="right"/>
            <w:rPr>
              <w:rFonts w:asciiTheme="majorBidi" w:hAnsiTheme="majorBidi" w:cstheme="majorBidi"/>
              <w:b/>
              <w:bCs/>
              <w:sz w:val="24"/>
              <w:szCs w:val="24"/>
              <w:rtl/>
              <w:lang w:bidi="ar-EG"/>
            </w:rPr>
          </w:pPr>
          <w:r w:rsidRPr="002F5A16">
            <w:rPr>
              <w:rFonts w:asciiTheme="majorBidi" w:hAnsiTheme="majorBidi" w:cstheme="majorBidi"/>
              <w:b/>
              <w:bCs/>
              <w:sz w:val="24"/>
              <w:szCs w:val="24"/>
            </w:rPr>
            <w:t>Semester</w:t>
          </w:r>
          <w:r w:rsidRPr="00F70890">
            <w:rPr>
              <w:rFonts w:asciiTheme="majorBidi" w:hAnsiTheme="majorBidi" w:cstheme="majorBidi"/>
              <w:b/>
              <w:bCs/>
              <w:sz w:val="24"/>
              <w:szCs w:val="24"/>
            </w:rPr>
            <w:t>:</w:t>
          </w:r>
          <w:r w:rsidRPr="00F70890">
            <w:rPr>
              <w:rFonts w:asciiTheme="majorBidi" w:hAnsiTheme="majorBidi" w:cstheme="majorBidi"/>
              <w:sz w:val="24"/>
              <w:szCs w:val="24"/>
            </w:rPr>
            <w:t xml:space="preserve"> </w:t>
          </w:r>
          <w:r>
            <w:rPr>
              <w:rFonts w:asciiTheme="majorBidi" w:hAnsiTheme="majorBidi" w:cstheme="majorBidi"/>
              <w:sz w:val="24"/>
              <w:szCs w:val="24"/>
            </w:rPr>
            <w:t>Second</w:t>
          </w:r>
          <w:r>
            <w:rPr>
              <w:rFonts w:asciiTheme="majorBidi" w:hAnsiTheme="majorBidi" w:cstheme="majorBidi"/>
              <w:sz w:val="24"/>
              <w:szCs w:val="24"/>
              <w:lang w:bidi="ar-EG"/>
            </w:rPr>
            <w:t xml:space="preserve">   </w:t>
          </w:r>
        </w:p>
      </w:tc>
    </w:tr>
    <w:tr w:rsidR="00402517" w:rsidTr="000B2CD2">
      <w:trPr>
        <w:trHeight w:val="331"/>
      </w:trPr>
      <w:tc>
        <w:tcPr>
          <w:tcW w:w="3403" w:type="dxa"/>
          <w:vMerge/>
        </w:tcPr>
        <w:p w:rsidR="00402517" w:rsidRDefault="00402517" w:rsidP="000B2CD2">
          <w:pPr>
            <w:spacing w:after="0" w:line="240" w:lineRule="auto"/>
          </w:pPr>
        </w:p>
      </w:tc>
      <w:tc>
        <w:tcPr>
          <w:tcW w:w="7088" w:type="dxa"/>
          <w:gridSpan w:val="2"/>
        </w:tcPr>
        <w:p w:rsidR="00402517" w:rsidRPr="00F70890" w:rsidRDefault="00402517" w:rsidP="000B2CD2">
          <w:pPr>
            <w:bidi w:val="0"/>
            <w:spacing w:after="0" w:line="240" w:lineRule="auto"/>
            <w:rPr>
              <w:rFonts w:asciiTheme="majorBidi" w:hAnsiTheme="majorBidi" w:cstheme="majorBidi"/>
              <w:sz w:val="24"/>
              <w:szCs w:val="24"/>
              <w:rtl/>
              <w:lang w:bidi="ar-EG"/>
            </w:rPr>
          </w:pPr>
          <w:r w:rsidRPr="00F70890">
            <w:rPr>
              <w:rFonts w:asciiTheme="majorBidi" w:hAnsiTheme="majorBidi" w:cstheme="majorBidi"/>
              <w:b/>
              <w:bCs/>
              <w:sz w:val="24"/>
              <w:szCs w:val="24"/>
            </w:rPr>
            <w:t xml:space="preserve">Level: </w:t>
          </w:r>
          <w:r>
            <w:rPr>
              <w:rFonts w:asciiTheme="majorBidi" w:hAnsiTheme="majorBidi" w:cstheme="majorBidi"/>
              <w:sz w:val="24"/>
              <w:szCs w:val="24"/>
            </w:rPr>
            <w:t>Fourth</w:t>
          </w:r>
          <w:r w:rsidRPr="00F70890">
            <w:rPr>
              <w:rFonts w:asciiTheme="majorBidi" w:hAnsiTheme="majorBidi" w:cstheme="majorBidi"/>
              <w:sz w:val="24"/>
              <w:szCs w:val="24"/>
            </w:rPr>
            <w:t xml:space="preserve"> leve</w:t>
          </w:r>
          <w:r w:rsidRPr="00FD6C4C">
            <w:rPr>
              <w:rFonts w:asciiTheme="majorBidi" w:hAnsiTheme="majorBidi" w:cstheme="majorBidi"/>
              <w:sz w:val="24"/>
              <w:szCs w:val="24"/>
            </w:rPr>
            <w:t>l</w:t>
          </w:r>
          <w:r>
            <w:rPr>
              <w:rFonts w:asciiTheme="majorBidi" w:hAnsiTheme="majorBidi" w:cstheme="majorBidi"/>
              <w:sz w:val="24"/>
              <w:szCs w:val="24"/>
              <w:lang w:bidi="ar-EG"/>
            </w:rPr>
            <w:t xml:space="preserve">                           </w:t>
          </w:r>
          <w:r w:rsidRPr="00F70890">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6D518B">
            <w:rPr>
              <w:rFonts w:asciiTheme="majorBidi" w:hAnsiTheme="majorBidi" w:cstheme="majorBidi"/>
              <w:b/>
              <w:bCs/>
              <w:sz w:val="24"/>
              <w:szCs w:val="24"/>
            </w:rPr>
            <w:t xml:space="preserve">Date: </w:t>
          </w:r>
          <w:r w:rsidR="00A316E1">
            <w:rPr>
              <w:rFonts w:asciiTheme="majorBidi" w:hAnsiTheme="majorBidi" w:cstheme="majorBidi"/>
              <w:sz w:val="24"/>
              <w:szCs w:val="24"/>
            </w:rPr>
            <w:t>29/5/2019</w:t>
          </w:r>
          <w:r w:rsidR="00A316E1" w:rsidRPr="00F70890">
            <w:rPr>
              <w:rFonts w:asciiTheme="majorBidi" w:hAnsiTheme="majorBidi" w:cstheme="majorBidi"/>
              <w:b/>
              <w:bCs/>
              <w:sz w:val="24"/>
              <w:szCs w:val="24"/>
            </w:rPr>
            <w:t xml:space="preserve"> </w:t>
          </w:r>
          <w:r w:rsidR="00A316E1">
            <w:rPr>
              <w:rFonts w:asciiTheme="majorBidi" w:hAnsiTheme="majorBidi" w:cstheme="majorBidi"/>
              <w:sz w:val="24"/>
              <w:szCs w:val="24"/>
            </w:rPr>
            <w:t xml:space="preserve">                            </w:t>
          </w:r>
        </w:p>
      </w:tc>
    </w:tr>
    <w:tr w:rsidR="00402517" w:rsidTr="000B2CD2">
      <w:trPr>
        <w:trHeight w:val="331"/>
      </w:trPr>
      <w:tc>
        <w:tcPr>
          <w:tcW w:w="3403" w:type="dxa"/>
          <w:vMerge/>
        </w:tcPr>
        <w:p w:rsidR="00402517" w:rsidRDefault="00402517" w:rsidP="000B2CD2">
          <w:pPr>
            <w:spacing w:after="0" w:line="240" w:lineRule="auto"/>
          </w:pPr>
        </w:p>
      </w:tc>
      <w:tc>
        <w:tcPr>
          <w:tcW w:w="7088" w:type="dxa"/>
          <w:gridSpan w:val="2"/>
        </w:tcPr>
        <w:p w:rsidR="00402517" w:rsidRPr="00F70890" w:rsidRDefault="00402517" w:rsidP="000B2CD2">
          <w:pPr>
            <w:bidi w:val="0"/>
            <w:spacing w:after="0" w:line="240" w:lineRule="auto"/>
            <w:rPr>
              <w:rFonts w:asciiTheme="majorBidi" w:hAnsiTheme="majorBidi" w:cstheme="majorBidi"/>
              <w:b/>
              <w:bCs/>
              <w:sz w:val="24"/>
              <w:szCs w:val="24"/>
            </w:rPr>
          </w:pPr>
          <w:proofErr w:type="spellStart"/>
          <w:r w:rsidRPr="00F70890">
            <w:rPr>
              <w:rFonts w:asciiTheme="majorBidi" w:hAnsiTheme="majorBidi" w:cstheme="majorBidi"/>
              <w:b/>
              <w:bCs/>
              <w:sz w:val="24"/>
              <w:szCs w:val="24"/>
            </w:rPr>
            <w:t>Sepc</w:t>
          </w:r>
          <w:proofErr w:type="spellEnd"/>
          <w:r w:rsidRPr="00F70890">
            <w:rPr>
              <w:rFonts w:asciiTheme="majorBidi" w:hAnsiTheme="majorBidi" w:cstheme="majorBidi"/>
              <w:sz w:val="24"/>
              <w:szCs w:val="24"/>
            </w:rPr>
            <w:t>:</w:t>
          </w:r>
          <w:r>
            <w:rPr>
              <w:rFonts w:asciiTheme="majorBidi" w:hAnsiTheme="majorBidi" w:cstheme="majorBidi"/>
              <w:sz w:val="24"/>
              <w:szCs w:val="24"/>
            </w:rPr>
            <w:t xml:space="preserve"> Zoology program - Zoology &amp; </w:t>
          </w:r>
          <w:proofErr w:type="spellStart"/>
          <w:r>
            <w:rPr>
              <w:rFonts w:asciiTheme="majorBidi" w:hAnsiTheme="majorBidi" w:cstheme="majorBidi"/>
              <w:sz w:val="24"/>
              <w:szCs w:val="24"/>
            </w:rPr>
            <w:t>Chemistery</w:t>
          </w:r>
          <w:proofErr w:type="spellEnd"/>
          <w:r>
            <w:rPr>
              <w:rFonts w:asciiTheme="majorBidi" w:hAnsiTheme="majorBidi" w:cstheme="majorBidi"/>
              <w:sz w:val="24"/>
              <w:szCs w:val="24"/>
            </w:rPr>
            <w:t xml:space="preserve"> program</w:t>
          </w:r>
        </w:p>
      </w:tc>
    </w:tr>
    <w:tr w:rsidR="00402517" w:rsidTr="000B2CD2">
      <w:trPr>
        <w:trHeight w:val="349"/>
      </w:trPr>
      <w:tc>
        <w:tcPr>
          <w:tcW w:w="3403" w:type="dxa"/>
          <w:vMerge/>
        </w:tcPr>
        <w:p w:rsidR="00402517" w:rsidRDefault="00402517" w:rsidP="000B2CD2">
          <w:pPr>
            <w:spacing w:after="0" w:line="240" w:lineRule="auto"/>
          </w:pPr>
        </w:p>
      </w:tc>
      <w:tc>
        <w:tcPr>
          <w:tcW w:w="7088" w:type="dxa"/>
          <w:gridSpan w:val="2"/>
        </w:tcPr>
        <w:p w:rsidR="00402517" w:rsidRPr="002F5A16" w:rsidRDefault="00402517" w:rsidP="000B2CD2">
          <w:pPr>
            <w:spacing w:after="0" w:line="240" w:lineRule="auto"/>
            <w:jc w:val="right"/>
            <w:rPr>
              <w:rFonts w:asciiTheme="majorBidi" w:hAnsiTheme="majorBidi" w:cstheme="majorBidi"/>
              <w:b/>
              <w:bCs/>
              <w:sz w:val="24"/>
              <w:szCs w:val="24"/>
              <w:rtl/>
              <w:lang w:bidi="ar-EG"/>
            </w:rPr>
          </w:pPr>
          <w:r w:rsidRPr="002F5A16">
            <w:rPr>
              <w:rFonts w:asciiTheme="majorBidi" w:hAnsiTheme="majorBidi" w:cstheme="majorBidi"/>
              <w:sz w:val="24"/>
              <w:szCs w:val="24"/>
              <w:lang w:bidi="ar-EG"/>
            </w:rPr>
            <w:t xml:space="preserve">Dr.  </w:t>
          </w:r>
          <w:proofErr w:type="spellStart"/>
          <w:r w:rsidRPr="002F5A16">
            <w:rPr>
              <w:rFonts w:asciiTheme="majorBidi" w:hAnsiTheme="majorBidi" w:cstheme="majorBidi"/>
              <w:sz w:val="24"/>
              <w:szCs w:val="24"/>
              <w:lang w:bidi="ar-EG"/>
            </w:rPr>
            <w:t>Doaa</w:t>
          </w:r>
          <w:proofErr w:type="spellEnd"/>
          <w:r w:rsidRPr="002F5A16">
            <w:rPr>
              <w:rFonts w:asciiTheme="majorBidi" w:hAnsiTheme="majorBidi" w:cstheme="majorBidi"/>
              <w:sz w:val="24"/>
              <w:szCs w:val="24"/>
              <w:lang w:bidi="ar-EG"/>
            </w:rPr>
            <w:t xml:space="preserve"> S. Ibrahim</w:t>
          </w:r>
          <w:r w:rsidRPr="002F5A16">
            <w:rPr>
              <w:rFonts w:asciiTheme="majorBidi" w:hAnsiTheme="majorBidi" w:cstheme="majorBidi"/>
              <w:sz w:val="24"/>
              <w:szCs w:val="24"/>
            </w:rPr>
            <w:t xml:space="preserve"> </w:t>
          </w:r>
          <w:r w:rsidRPr="002F5A16">
            <w:rPr>
              <w:rFonts w:asciiTheme="majorBidi" w:hAnsiTheme="majorBidi" w:cstheme="majorBidi"/>
              <w:sz w:val="24"/>
              <w:szCs w:val="24"/>
              <w:lang w:bidi="ar-EG"/>
            </w:rPr>
            <w:t xml:space="preserve">               Dr. </w:t>
          </w:r>
          <w:proofErr w:type="spellStart"/>
          <w:r w:rsidRPr="002F5A16">
            <w:rPr>
              <w:rFonts w:asciiTheme="majorBidi" w:hAnsiTheme="majorBidi" w:cstheme="majorBidi"/>
              <w:sz w:val="24"/>
              <w:szCs w:val="24"/>
              <w:lang w:bidi="ar-EG"/>
            </w:rPr>
            <w:t>Azza</w:t>
          </w:r>
          <w:proofErr w:type="spellEnd"/>
          <w:r w:rsidRPr="002F5A16">
            <w:rPr>
              <w:rFonts w:asciiTheme="majorBidi" w:hAnsiTheme="majorBidi" w:cstheme="majorBidi"/>
              <w:sz w:val="24"/>
              <w:szCs w:val="24"/>
              <w:lang w:bidi="ar-EG"/>
            </w:rPr>
            <w:t xml:space="preserve"> Mohamed </w:t>
          </w:r>
          <w:proofErr w:type="spellStart"/>
          <w:r w:rsidRPr="002F5A16">
            <w:rPr>
              <w:rFonts w:asciiTheme="majorBidi" w:hAnsiTheme="majorBidi" w:cstheme="majorBidi"/>
              <w:sz w:val="24"/>
              <w:szCs w:val="24"/>
              <w:lang w:bidi="ar-EG"/>
            </w:rPr>
            <w:t>Marai</w:t>
          </w:r>
          <w:proofErr w:type="spellEnd"/>
          <w:r w:rsidRPr="002F5A16">
            <w:rPr>
              <w:rFonts w:asciiTheme="majorBidi" w:hAnsiTheme="majorBidi" w:cstheme="majorBidi"/>
              <w:sz w:val="24"/>
              <w:szCs w:val="24"/>
              <w:lang w:bidi="ar-EG"/>
            </w:rPr>
            <w:t xml:space="preserve">  </w:t>
          </w:r>
          <w:r>
            <w:rPr>
              <w:rFonts w:asciiTheme="majorBidi" w:hAnsiTheme="majorBidi" w:cstheme="majorBidi"/>
              <w:b/>
              <w:bCs/>
              <w:sz w:val="24"/>
              <w:szCs w:val="24"/>
              <w:lang w:bidi="ar-EG"/>
            </w:rPr>
            <w:t xml:space="preserve"> </w:t>
          </w:r>
          <w:r>
            <w:rPr>
              <w:rFonts w:asciiTheme="majorBidi" w:hAnsiTheme="majorBidi" w:cstheme="majorBidi"/>
              <w:b/>
              <w:bCs/>
              <w:sz w:val="24"/>
              <w:szCs w:val="24"/>
            </w:rPr>
            <w:t xml:space="preserve">             </w:t>
          </w:r>
        </w:p>
      </w:tc>
    </w:tr>
  </w:tbl>
  <w:p w:rsidR="003B199F" w:rsidRPr="00402517" w:rsidRDefault="00330A39">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A4D"/>
    <w:multiLevelType w:val="hybridMultilevel"/>
    <w:tmpl w:val="52026E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2942D1"/>
    <w:multiLevelType w:val="hybridMultilevel"/>
    <w:tmpl w:val="4C002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42D8"/>
    <w:multiLevelType w:val="hybridMultilevel"/>
    <w:tmpl w:val="4BAA32A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9F33BA"/>
    <w:multiLevelType w:val="hybridMultilevel"/>
    <w:tmpl w:val="A23E996E"/>
    <w:lvl w:ilvl="0" w:tplc="A830C050">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17443F67"/>
    <w:multiLevelType w:val="hybridMultilevel"/>
    <w:tmpl w:val="B442EFA8"/>
    <w:lvl w:ilvl="0" w:tplc="04090011">
      <w:start w:val="1"/>
      <w:numFmt w:val="decimal"/>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nsid w:val="17803599"/>
    <w:multiLevelType w:val="hybridMultilevel"/>
    <w:tmpl w:val="FE5E0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26E84"/>
    <w:multiLevelType w:val="hybridMultilevel"/>
    <w:tmpl w:val="B4BC3010"/>
    <w:lvl w:ilvl="0" w:tplc="2C1CAB60">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C4E52"/>
    <w:multiLevelType w:val="hybridMultilevel"/>
    <w:tmpl w:val="B95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E53FB"/>
    <w:multiLevelType w:val="hybridMultilevel"/>
    <w:tmpl w:val="26F617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EA7997"/>
    <w:multiLevelType w:val="hybridMultilevel"/>
    <w:tmpl w:val="E8C2F35A"/>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2"/>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EzM7IwNDM2MzU1M7RU0lEKTi0uzszPAykwqwUAsWd+cywAAAA="/>
  </w:docVars>
  <w:rsids>
    <w:rsidRoot w:val="00D76F64"/>
    <w:rsid w:val="00017E69"/>
    <w:rsid w:val="00043C7B"/>
    <w:rsid w:val="00051BAA"/>
    <w:rsid w:val="000B5F20"/>
    <w:rsid w:val="000B7C88"/>
    <w:rsid w:val="00104873"/>
    <w:rsid w:val="00132EAD"/>
    <w:rsid w:val="0017435A"/>
    <w:rsid w:val="001E1EBD"/>
    <w:rsid w:val="00205B3B"/>
    <w:rsid w:val="002660F3"/>
    <w:rsid w:val="003046C8"/>
    <w:rsid w:val="00330A39"/>
    <w:rsid w:val="003F2F33"/>
    <w:rsid w:val="00402517"/>
    <w:rsid w:val="004E4316"/>
    <w:rsid w:val="00582180"/>
    <w:rsid w:val="00582393"/>
    <w:rsid w:val="005F6D82"/>
    <w:rsid w:val="00605ABC"/>
    <w:rsid w:val="00631DF8"/>
    <w:rsid w:val="00644218"/>
    <w:rsid w:val="006D78B0"/>
    <w:rsid w:val="00715D11"/>
    <w:rsid w:val="007F0CB8"/>
    <w:rsid w:val="00860270"/>
    <w:rsid w:val="008F72C4"/>
    <w:rsid w:val="00903A56"/>
    <w:rsid w:val="00915963"/>
    <w:rsid w:val="00966F83"/>
    <w:rsid w:val="00A03DB3"/>
    <w:rsid w:val="00A316E1"/>
    <w:rsid w:val="00A50378"/>
    <w:rsid w:val="00A6460C"/>
    <w:rsid w:val="00B47CE5"/>
    <w:rsid w:val="00C50C98"/>
    <w:rsid w:val="00D76F64"/>
    <w:rsid w:val="00FF56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6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64"/>
    <w:pPr>
      <w:bidi w:val="0"/>
      <w:ind w:left="720"/>
      <w:contextualSpacing/>
    </w:pPr>
    <w:rPr>
      <w:rFonts w:ascii="Calibri" w:eastAsia="Calibri" w:hAnsi="Calibri" w:cs="Arial"/>
    </w:rPr>
  </w:style>
  <w:style w:type="paragraph" w:styleId="Header">
    <w:name w:val="header"/>
    <w:basedOn w:val="Normal"/>
    <w:link w:val="HeaderChar"/>
    <w:uiPriority w:val="99"/>
    <w:semiHidden/>
    <w:unhideWhenUsed/>
    <w:rsid w:val="00D76F6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76F64"/>
    <w:rPr>
      <w:rFonts w:eastAsiaTheme="minorEastAsia"/>
    </w:rPr>
  </w:style>
  <w:style w:type="paragraph" w:styleId="Footer">
    <w:name w:val="footer"/>
    <w:basedOn w:val="Normal"/>
    <w:link w:val="FooterChar"/>
    <w:uiPriority w:val="99"/>
    <w:semiHidden/>
    <w:unhideWhenUsed/>
    <w:rsid w:val="00D76F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76F64"/>
    <w:rPr>
      <w:rFonts w:eastAsiaTheme="minorEastAsia"/>
    </w:rPr>
  </w:style>
  <w:style w:type="paragraph" w:styleId="BalloonText">
    <w:name w:val="Balloon Text"/>
    <w:basedOn w:val="Normal"/>
    <w:link w:val="BalloonTextChar"/>
    <w:uiPriority w:val="99"/>
    <w:semiHidden/>
    <w:unhideWhenUsed/>
    <w:rsid w:val="00D7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64"/>
    <w:rPr>
      <w:rFonts w:ascii="Tahoma" w:eastAsiaTheme="minorEastAsia" w:hAnsi="Tahoma" w:cs="Tahoma"/>
      <w:sz w:val="16"/>
      <w:szCs w:val="16"/>
    </w:rPr>
  </w:style>
  <w:style w:type="paragraph" w:styleId="NormalWeb">
    <w:name w:val="Normal (Web)"/>
    <w:basedOn w:val="Normal"/>
    <w:uiPriority w:val="99"/>
    <w:unhideWhenUsed/>
    <w:rsid w:val="00A646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Doaa</dc:creator>
  <cp:lastModifiedBy>pc</cp:lastModifiedBy>
  <cp:revision>8</cp:revision>
  <dcterms:created xsi:type="dcterms:W3CDTF">2018-10-22T06:30:00Z</dcterms:created>
  <dcterms:modified xsi:type="dcterms:W3CDTF">2019-05-01T17:16:00Z</dcterms:modified>
</cp:coreProperties>
</file>